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59B22" w14:textId="77777777" w:rsidR="0064180E" w:rsidRDefault="0064180E">
      <w:pPr>
        <w:rPr>
          <w:rFonts w:ascii="Open Sans" w:hAnsi="Open Sans" w:cs="Open Sans"/>
          <w:sz w:val="19"/>
          <w:szCs w:val="19"/>
        </w:rPr>
      </w:pPr>
    </w:p>
    <w:p w14:paraId="71BC1A80" w14:textId="443FF691" w:rsidR="008A6103" w:rsidRPr="001F611C" w:rsidRDefault="008A6103" w:rsidP="008A6103">
      <w:pPr>
        <w:rPr>
          <w:rFonts w:ascii="Open Sans" w:hAnsi="Open Sans" w:cs="Open Sans"/>
          <w:sz w:val="19"/>
          <w:szCs w:val="19"/>
        </w:rPr>
      </w:pPr>
      <w:r w:rsidRPr="0064180E">
        <w:rPr>
          <w:rFonts w:ascii="Open Sans" w:hAnsi="Open Sans" w:cs="Open Sans"/>
          <w:b/>
          <w:sz w:val="19"/>
          <w:szCs w:val="19"/>
          <w:lang w:val="en-GB"/>
        </w:rPr>
        <w:t>SENIOR LEVEL BUILT HERITAGE CONSULTANT</w:t>
      </w:r>
    </w:p>
    <w:p w14:paraId="58518C2C" w14:textId="77777777" w:rsidR="008A6103" w:rsidRPr="00740B5A" w:rsidRDefault="008A6103" w:rsidP="008A6103">
      <w:pPr>
        <w:rPr>
          <w:rFonts w:ascii="Open Sans" w:hAnsi="Open Sans" w:cs="Open Sans"/>
          <w:sz w:val="19"/>
          <w:szCs w:val="19"/>
          <w:lang w:val="en-GB"/>
        </w:rPr>
      </w:pPr>
      <w:r w:rsidRPr="00740B5A">
        <w:rPr>
          <w:rFonts w:ascii="Open Sans" w:hAnsi="Open Sans" w:cs="Open Sans"/>
          <w:sz w:val="19"/>
          <w:szCs w:val="19"/>
          <w:lang w:val="en-GB"/>
        </w:rPr>
        <w:t>CONRAD GARGETT, BRISBAN</w:t>
      </w:r>
      <w:r w:rsidR="0064180E">
        <w:rPr>
          <w:rFonts w:ascii="Open Sans" w:hAnsi="Open Sans" w:cs="Open Sans"/>
          <w:sz w:val="19"/>
          <w:szCs w:val="19"/>
          <w:lang w:val="en-GB"/>
        </w:rPr>
        <w:t>E</w:t>
      </w:r>
    </w:p>
    <w:p w14:paraId="4B7B4E93" w14:textId="77777777" w:rsidR="0064180E" w:rsidRPr="00740B5A" w:rsidRDefault="0064180E" w:rsidP="0064180E">
      <w:pPr>
        <w:spacing w:before="100" w:beforeAutospacing="1" w:after="100" w:afterAutospacing="1" w:line="240" w:lineRule="auto"/>
        <w:rPr>
          <w:rFonts w:ascii="Open Sans" w:eastAsia="Times New Roman" w:hAnsi="Open Sans" w:cs="Open Sans"/>
          <w:sz w:val="19"/>
          <w:szCs w:val="19"/>
          <w:lang w:eastAsia="en-AU"/>
        </w:rPr>
      </w:pPr>
      <w:r w:rsidRPr="00740B5A">
        <w:rPr>
          <w:rFonts w:ascii="Open Sans" w:eastAsia="Times New Roman" w:hAnsi="Open Sans" w:cs="Open Sans"/>
          <w:sz w:val="19"/>
          <w:szCs w:val="19"/>
          <w:lang w:eastAsia="en-AU"/>
        </w:rPr>
        <w:t>Conrad Gargett is a multi-disciplinary practice with a focus on integrating architecture, landscape, interior and urban design. We are committed to delivering outstanding project outcomes with highly skilled staff, innovation through analysis and research, leading edge software application and a thorough design management system. We have studios in Brisbane, Go</w:t>
      </w:r>
      <w:r w:rsidR="00814126">
        <w:rPr>
          <w:rFonts w:ascii="Open Sans" w:eastAsia="Times New Roman" w:hAnsi="Open Sans" w:cs="Open Sans"/>
          <w:sz w:val="19"/>
          <w:szCs w:val="19"/>
          <w:lang w:eastAsia="en-AU"/>
        </w:rPr>
        <w:t xml:space="preserve">ld Coast, Ethiopia, Melbourne, </w:t>
      </w:r>
      <w:r w:rsidRPr="00740B5A">
        <w:rPr>
          <w:rFonts w:ascii="Open Sans" w:eastAsia="Times New Roman" w:hAnsi="Open Sans" w:cs="Open Sans"/>
          <w:sz w:val="19"/>
          <w:szCs w:val="19"/>
          <w:lang w:eastAsia="en-AU"/>
        </w:rPr>
        <w:t xml:space="preserve">Sydney and Townsville (refer our website </w:t>
      </w:r>
      <w:hyperlink r:id="rId5" w:history="1">
        <w:r w:rsidRPr="00740B5A">
          <w:rPr>
            <w:rStyle w:val="Hyperlink"/>
            <w:rFonts w:ascii="Open Sans" w:eastAsia="Times New Roman" w:hAnsi="Open Sans" w:cs="Open Sans"/>
            <w:sz w:val="19"/>
            <w:szCs w:val="19"/>
            <w:lang w:eastAsia="en-AU"/>
          </w:rPr>
          <w:t>www.conradgargett.com.au</w:t>
        </w:r>
      </w:hyperlink>
      <w:r w:rsidRPr="00740B5A">
        <w:rPr>
          <w:rFonts w:ascii="Open Sans" w:eastAsia="Times New Roman" w:hAnsi="Open Sans" w:cs="Open Sans"/>
          <w:sz w:val="19"/>
          <w:szCs w:val="19"/>
          <w:lang w:eastAsia="en-AU"/>
        </w:rPr>
        <w:t>).</w:t>
      </w:r>
    </w:p>
    <w:p w14:paraId="54822808" w14:textId="77777777" w:rsidR="0064180E" w:rsidRPr="00740B5A" w:rsidRDefault="0064180E" w:rsidP="0064180E">
      <w:pPr>
        <w:spacing w:after="0" w:line="240" w:lineRule="auto"/>
        <w:rPr>
          <w:rFonts w:ascii="Open Sans" w:eastAsia="Times New Roman" w:hAnsi="Open Sans" w:cs="Open Sans"/>
          <w:sz w:val="19"/>
          <w:szCs w:val="19"/>
          <w:lang w:eastAsia="en-AU"/>
        </w:rPr>
      </w:pPr>
      <w:r w:rsidRPr="00740B5A">
        <w:rPr>
          <w:rFonts w:ascii="Open Sans" w:eastAsia="Times New Roman" w:hAnsi="Open Sans" w:cs="Open Sans"/>
          <w:sz w:val="19"/>
          <w:szCs w:val="19"/>
          <w:lang w:eastAsia="en-AU"/>
        </w:rPr>
        <w:t xml:space="preserve">We offer our </w:t>
      </w:r>
      <w:r w:rsidR="008011CC" w:rsidRPr="00740B5A">
        <w:rPr>
          <w:rFonts w:ascii="Open Sans" w:eastAsia="Times New Roman" w:hAnsi="Open Sans" w:cs="Open Sans"/>
          <w:sz w:val="19"/>
          <w:szCs w:val="19"/>
          <w:lang w:eastAsia="en-AU"/>
        </w:rPr>
        <w:t>team:</w:t>
      </w:r>
    </w:p>
    <w:p w14:paraId="20469173" w14:textId="77777777" w:rsidR="0064180E" w:rsidRPr="00740B5A" w:rsidRDefault="0064180E" w:rsidP="0064180E">
      <w:pPr>
        <w:pStyle w:val="CGList"/>
        <w:tabs>
          <w:tab w:val="clear" w:pos="360"/>
        </w:tabs>
        <w:ind w:left="426" w:hanging="360"/>
        <w:rPr>
          <w:rFonts w:ascii="Open Sans" w:hAnsi="Open Sans" w:cs="Open Sans"/>
          <w:szCs w:val="19"/>
          <w:lang w:eastAsia="en-AU"/>
        </w:rPr>
      </w:pPr>
      <w:r w:rsidRPr="00740B5A">
        <w:rPr>
          <w:rFonts w:ascii="Open Sans" w:hAnsi="Open Sans" w:cs="Open Sans"/>
          <w:szCs w:val="19"/>
          <w:lang w:eastAsia="en-AU"/>
        </w:rPr>
        <w:t>Challenging and rewarding roles, allowing you to grow your skill set</w:t>
      </w:r>
    </w:p>
    <w:p w14:paraId="4E46BAC0" w14:textId="77777777" w:rsidR="0064180E" w:rsidRPr="00740B5A" w:rsidRDefault="0064180E" w:rsidP="0064180E">
      <w:pPr>
        <w:pStyle w:val="CGList"/>
        <w:tabs>
          <w:tab w:val="clear" w:pos="360"/>
        </w:tabs>
        <w:ind w:left="426" w:hanging="360"/>
        <w:rPr>
          <w:rFonts w:ascii="Open Sans" w:hAnsi="Open Sans" w:cs="Open Sans"/>
          <w:szCs w:val="19"/>
          <w:lang w:eastAsia="en-AU"/>
        </w:rPr>
      </w:pPr>
      <w:r w:rsidRPr="00740B5A">
        <w:rPr>
          <w:rFonts w:ascii="Open Sans" w:hAnsi="Open Sans" w:cs="Open Sans"/>
          <w:szCs w:val="19"/>
          <w:lang w:eastAsia="en-AU"/>
        </w:rPr>
        <w:t xml:space="preserve">A competitive salary </w:t>
      </w:r>
      <w:r w:rsidR="003E14C9">
        <w:rPr>
          <w:rFonts w:ascii="Open Sans" w:hAnsi="Open Sans" w:cs="Open Sans"/>
          <w:szCs w:val="19"/>
          <w:lang w:eastAsia="en-AU"/>
        </w:rPr>
        <w:t>commensurate</w:t>
      </w:r>
      <w:r w:rsidRPr="00740B5A">
        <w:rPr>
          <w:rFonts w:ascii="Open Sans" w:hAnsi="Open Sans" w:cs="Open Sans"/>
          <w:szCs w:val="19"/>
          <w:lang w:eastAsia="en-AU"/>
        </w:rPr>
        <w:t xml:space="preserve"> with experience</w:t>
      </w:r>
    </w:p>
    <w:p w14:paraId="0A7726A7" w14:textId="77777777" w:rsidR="0064180E" w:rsidRPr="00740B5A" w:rsidRDefault="0064180E" w:rsidP="0064180E">
      <w:pPr>
        <w:pStyle w:val="CGList"/>
        <w:tabs>
          <w:tab w:val="clear" w:pos="360"/>
        </w:tabs>
        <w:ind w:left="426" w:hanging="360"/>
        <w:rPr>
          <w:rFonts w:ascii="Open Sans" w:hAnsi="Open Sans" w:cs="Open Sans"/>
          <w:szCs w:val="19"/>
          <w:lang w:eastAsia="en-AU"/>
        </w:rPr>
      </w:pPr>
      <w:r w:rsidRPr="00740B5A">
        <w:rPr>
          <w:rFonts w:ascii="Open Sans" w:hAnsi="Open Sans" w:cs="Open Sans"/>
          <w:szCs w:val="19"/>
          <w:lang w:eastAsia="en-AU"/>
        </w:rPr>
        <w:t>An annual training budget for learning and development opportunities</w:t>
      </w:r>
      <w:r>
        <w:rPr>
          <w:rFonts w:ascii="Open Sans" w:hAnsi="Open Sans" w:cs="Open Sans"/>
          <w:szCs w:val="19"/>
          <w:lang w:eastAsia="en-AU"/>
        </w:rPr>
        <w:t>, as well as applicable industry membership fees</w:t>
      </w:r>
    </w:p>
    <w:p w14:paraId="18129269" w14:textId="77777777" w:rsidR="0064180E" w:rsidRPr="00740B5A" w:rsidRDefault="0064180E" w:rsidP="0064180E">
      <w:pPr>
        <w:pStyle w:val="CGList"/>
        <w:tabs>
          <w:tab w:val="clear" w:pos="360"/>
        </w:tabs>
        <w:ind w:left="426" w:hanging="360"/>
        <w:rPr>
          <w:rFonts w:ascii="Open Sans" w:hAnsi="Open Sans" w:cs="Open Sans"/>
          <w:szCs w:val="19"/>
          <w:lang w:eastAsia="en-AU"/>
        </w:rPr>
      </w:pPr>
      <w:r w:rsidRPr="00740B5A">
        <w:rPr>
          <w:rFonts w:ascii="Open Sans" w:hAnsi="Open Sans" w:cs="Open Sans"/>
          <w:szCs w:val="19"/>
          <w:lang w:eastAsia="en-AU"/>
        </w:rPr>
        <w:t>CBD location, close to public transport</w:t>
      </w:r>
    </w:p>
    <w:p w14:paraId="1B879366" w14:textId="77777777" w:rsidR="0064180E" w:rsidRPr="00740B5A" w:rsidRDefault="0064180E" w:rsidP="0064180E">
      <w:pPr>
        <w:pStyle w:val="CGList"/>
        <w:tabs>
          <w:tab w:val="clear" w:pos="360"/>
        </w:tabs>
        <w:ind w:left="426" w:hanging="360"/>
        <w:rPr>
          <w:rFonts w:ascii="Open Sans" w:hAnsi="Open Sans" w:cs="Open Sans"/>
          <w:szCs w:val="19"/>
          <w:lang w:eastAsia="en-AU"/>
        </w:rPr>
      </w:pPr>
      <w:r w:rsidRPr="00740B5A">
        <w:rPr>
          <w:rFonts w:ascii="Open Sans" w:hAnsi="Open Sans" w:cs="Open Sans"/>
          <w:szCs w:val="19"/>
          <w:lang w:eastAsia="en-AU"/>
        </w:rPr>
        <w:t>Great team culture</w:t>
      </w:r>
      <w:r>
        <w:rPr>
          <w:rFonts w:ascii="Open Sans" w:hAnsi="Open Sans" w:cs="Open Sans"/>
          <w:szCs w:val="19"/>
          <w:lang w:eastAsia="en-AU"/>
        </w:rPr>
        <w:t>, with a large heritage team of over 20 Architects and Technical team members</w:t>
      </w:r>
    </w:p>
    <w:p w14:paraId="3B2E6DF2" w14:textId="77777777" w:rsidR="0064180E" w:rsidRDefault="0064180E" w:rsidP="0064180E">
      <w:pPr>
        <w:pStyle w:val="CGList"/>
        <w:tabs>
          <w:tab w:val="clear" w:pos="360"/>
        </w:tabs>
        <w:ind w:left="426" w:hanging="360"/>
        <w:rPr>
          <w:rFonts w:ascii="Open Sans" w:hAnsi="Open Sans" w:cs="Open Sans"/>
          <w:szCs w:val="19"/>
          <w:lang w:eastAsia="en-AU"/>
        </w:rPr>
      </w:pPr>
      <w:r w:rsidRPr="00740B5A">
        <w:rPr>
          <w:rFonts w:ascii="Open Sans" w:hAnsi="Open Sans" w:cs="Open Sans"/>
          <w:szCs w:val="19"/>
          <w:lang w:eastAsia="en-AU"/>
        </w:rPr>
        <w:t>Active social and wellbeing committees, contributing to improvement of physical, mental and social wellbeing</w:t>
      </w:r>
    </w:p>
    <w:p w14:paraId="7F3CB819" w14:textId="77777777" w:rsidR="0064180E" w:rsidRPr="0064180E" w:rsidRDefault="0064180E" w:rsidP="0064180E">
      <w:pPr>
        <w:pStyle w:val="CGList"/>
        <w:tabs>
          <w:tab w:val="clear" w:pos="360"/>
        </w:tabs>
        <w:ind w:left="426" w:hanging="360"/>
        <w:rPr>
          <w:rFonts w:ascii="Open Sans" w:hAnsi="Open Sans" w:cs="Open Sans"/>
          <w:szCs w:val="19"/>
          <w:lang w:val="en-GB"/>
        </w:rPr>
      </w:pPr>
      <w:r w:rsidRPr="0064180E">
        <w:rPr>
          <w:rFonts w:ascii="Open Sans" w:hAnsi="Open Sans" w:cs="Open Sans"/>
          <w:szCs w:val="19"/>
          <w:lang w:eastAsia="en-AU"/>
        </w:rPr>
        <w:t>Mentoring opportunities</w:t>
      </w:r>
    </w:p>
    <w:p w14:paraId="576F9975" w14:textId="77777777" w:rsidR="0064180E" w:rsidRPr="0064180E" w:rsidRDefault="0064180E" w:rsidP="0064180E">
      <w:pPr>
        <w:pStyle w:val="CGList"/>
        <w:numPr>
          <w:ilvl w:val="0"/>
          <w:numId w:val="0"/>
        </w:numPr>
        <w:ind w:left="426"/>
        <w:rPr>
          <w:rFonts w:ascii="Open Sans" w:hAnsi="Open Sans" w:cs="Open Sans"/>
          <w:szCs w:val="19"/>
          <w:lang w:val="en-GB"/>
        </w:rPr>
      </w:pPr>
    </w:p>
    <w:p w14:paraId="6F5EF970" w14:textId="77777777" w:rsidR="006D656C" w:rsidRDefault="006D656C" w:rsidP="0064180E">
      <w:pPr>
        <w:rPr>
          <w:rFonts w:ascii="Open Sans" w:hAnsi="Open Sans" w:cs="Open Sans"/>
          <w:sz w:val="19"/>
          <w:szCs w:val="19"/>
          <w:lang w:val="en-GB"/>
        </w:rPr>
      </w:pPr>
      <w:r w:rsidRPr="00740B5A">
        <w:rPr>
          <w:rFonts w:ascii="Open Sans" w:hAnsi="Open Sans" w:cs="Open Sans"/>
          <w:sz w:val="19"/>
          <w:szCs w:val="19"/>
          <w:lang w:val="en-GB"/>
        </w:rPr>
        <w:t>Our multi-disciplinary heritage team follows international best practice conservation philosophy and process and provides services through-out Australia and internationally including the preparation of Conservation Managements Plans, Heritage Impact Reports, Colour Studies, Archival Recording, Cultural Tourism, Heritage Maste</w:t>
      </w:r>
      <w:r>
        <w:rPr>
          <w:rFonts w:ascii="Open Sans" w:hAnsi="Open Sans" w:cs="Open Sans"/>
          <w:sz w:val="19"/>
          <w:szCs w:val="19"/>
          <w:lang w:val="en-GB"/>
        </w:rPr>
        <w:t>rplanning, Feasibility Studies, built heritage conservation and a</w:t>
      </w:r>
      <w:r w:rsidRPr="00740B5A">
        <w:rPr>
          <w:rFonts w:ascii="Open Sans" w:hAnsi="Open Sans" w:cs="Open Sans"/>
          <w:sz w:val="19"/>
          <w:szCs w:val="19"/>
          <w:lang w:val="en-GB"/>
        </w:rPr>
        <w:t>daptive reuse</w:t>
      </w:r>
      <w:r>
        <w:rPr>
          <w:rFonts w:ascii="Open Sans" w:hAnsi="Open Sans" w:cs="Open Sans"/>
          <w:sz w:val="19"/>
          <w:szCs w:val="19"/>
          <w:lang w:val="en-GB"/>
        </w:rPr>
        <w:t xml:space="preserve"> projects</w:t>
      </w:r>
      <w:r w:rsidRPr="00740B5A">
        <w:rPr>
          <w:rFonts w:ascii="Open Sans" w:hAnsi="Open Sans" w:cs="Open Sans"/>
          <w:sz w:val="19"/>
          <w:szCs w:val="19"/>
          <w:lang w:val="en-GB"/>
        </w:rPr>
        <w:t>.</w:t>
      </w:r>
    </w:p>
    <w:p w14:paraId="29943905" w14:textId="77777777" w:rsidR="0064180E" w:rsidRPr="00740B5A" w:rsidRDefault="0064180E" w:rsidP="0064180E">
      <w:pPr>
        <w:rPr>
          <w:rFonts w:ascii="Open Sans" w:hAnsi="Open Sans" w:cs="Open Sans"/>
          <w:sz w:val="19"/>
          <w:szCs w:val="19"/>
          <w:lang w:val="en-GB"/>
        </w:rPr>
      </w:pPr>
      <w:r w:rsidRPr="00740B5A">
        <w:rPr>
          <w:rFonts w:ascii="Open Sans" w:hAnsi="Open Sans" w:cs="Open Sans"/>
          <w:sz w:val="19"/>
          <w:szCs w:val="19"/>
          <w:lang w:val="en-GB"/>
        </w:rPr>
        <w:t>An opportunity exists for an experien</w:t>
      </w:r>
      <w:r w:rsidR="006D656C">
        <w:rPr>
          <w:rFonts w:ascii="Open Sans" w:hAnsi="Open Sans" w:cs="Open Sans"/>
          <w:sz w:val="19"/>
          <w:szCs w:val="19"/>
          <w:lang w:val="en-GB"/>
        </w:rPr>
        <w:t xml:space="preserve">ced Built Heritage Consultant </w:t>
      </w:r>
      <w:r w:rsidRPr="00740B5A">
        <w:rPr>
          <w:rFonts w:ascii="Open Sans" w:hAnsi="Open Sans" w:cs="Open Sans"/>
          <w:sz w:val="19"/>
          <w:szCs w:val="19"/>
          <w:lang w:val="en-GB"/>
        </w:rPr>
        <w:t xml:space="preserve">/ Conservation Architect </w:t>
      </w:r>
      <w:r w:rsidR="008011CC">
        <w:rPr>
          <w:rFonts w:ascii="Open Sans" w:hAnsi="Open Sans" w:cs="Open Sans"/>
          <w:sz w:val="19"/>
          <w:szCs w:val="19"/>
          <w:lang w:val="en-GB"/>
        </w:rPr>
        <w:t xml:space="preserve">/ Architectural Historian </w:t>
      </w:r>
      <w:r w:rsidRPr="00740B5A">
        <w:rPr>
          <w:rFonts w:ascii="Open Sans" w:hAnsi="Open Sans" w:cs="Open Sans"/>
          <w:sz w:val="19"/>
          <w:szCs w:val="19"/>
          <w:lang w:val="en-GB"/>
        </w:rPr>
        <w:t xml:space="preserve">to join the team in the Brisbane </w:t>
      </w:r>
      <w:r w:rsidRPr="006D656C">
        <w:rPr>
          <w:rFonts w:ascii="Open Sans" w:hAnsi="Open Sans" w:cs="Open Sans"/>
          <w:sz w:val="19"/>
          <w:szCs w:val="19"/>
          <w:lang w:val="en-GB"/>
        </w:rPr>
        <w:t xml:space="preserve">Office to </w:t>
      </w:r>
      <w:r w:rsidR="006D656C" w:rsidRPr="006D656C">
        <w:rPr>
          <w:rFonts w:ascii="Open Sans" w:hAnsi="Open Sans" w:cs="Open Sans"/>
          <w:sz w:val="19"/>
          <w:szCs w:val="19"/>
          <w:lang w:val="en-GB"/>
        </w:rPr>
        <w:t xml:space="preserve">support the </w:t>
      </w:r>
      <w:r w:rsidRPr="006D656C">
        <w:rPr>
          <w:rFonts w:ascii="Open Sans" w:hAnsi="Open Sans" w:cs="Open Sans"/>
          <w:sz w:val="19"/>
          <w:szCs w:val="19"/>
          <w:lang w:val="en-GB"/>
        </w:rPr>
        <w:t>heritage consultancy</w:t>
      </w:r>
      <w:r w:rsidRPr="00740B5A">
        <w:rPr>
          <w:rFonts w:ascii="Open Sans" w:hAnsi="Open Sans" w:cs="Open Sans"/>
          <w:sz w:val="19"/>
          <w:szCs w:val="19"/>
          <w:lang w:val="en-GB"/>
        </w:rPr>
        <w:t xml:space="preserve"> team working with private, corporate and government clients</w:t>
      </w:r>
      <w:r>
        <w:rPr>
          <w:rFonts w:ascii="Open Sans" w:hAnsi="Open Sans" w:cs="Open Sans"/>
          <w:sz w:val="19"/>
          <w:szCs w:val="19"/>
          <w:lang w:val="en-GB"/>
        </w:rPr>
        <w:t>, and</w:t>
      </w:r>
      <w:r w:rsidRPr="00740B5A">
        <w:rPr>
          <w:rFonts w:ascii="Open Sans" w:hAnsi="Open Sans" w:cs="Open Sans"/>
          <w:sz w:val="19"/>
          <w:szCs w:val="19"/>
          <w:lang w:val="en-GB"/>
        </w:rPr>
        <w:t xml:space="preserve"> providing heritage consultancy advice in house to other architectural teams.</w:t>
      </w:r>
    </w:p>
    <w:p w14:paraId="365C4E0F" w14:textId="77777777" w:rsidR="008A6103" w:rsidRPr="00740B5A" w:rsidRDefault="008A6103">
      <w:pPr>
        <w:rPr>
          <w:rFonts w:ascii="Open Sans" w:hAnsi="Open Sans" w:cs="Open Sans"/>
          <w:sz w:val="19"/>
          <w:szCs w:val="19"/>
        </w:rPr>
      </w:pPr>
      <w:r w:rsidRPr="00740B5A">
        <w:rPr>
          <w:rFonts w:ascii="Open Sans" w:hAnsi="Open Sans" w:cs="Open Sans"/>
          <w:sz w:val="19"/>
          <w:szCs w:val="19"/>
        </w:rPr>
        <w:t xml:space="preserve">The applicant for this position </w:t>
      </w:r>
      <w:r w:rsidR="006D6107">
        <w:rPr>
          <w:rFonts w:ascii="Open Sans" w:hAnsi="Open Sans" w:cs="Open Sans"/>
          <w:sz w:val="19"/>
          <w:szCs w:val="19"/>
        </w:rPr>
        <w:t>should be/have</w:t>
      </w:r>
      <w:r w:rsidRPr="00740B5A">
        <w:rPr>
          <w:rFonts w:ascii="Open Sans" w:hAnsi="Open Sans" w:cs="Open Sans"/>
          <w:sz w:val="19"/>
          <w:szCs w:val="19"/>
        </w:rPr>
        <w:t>:</w:t>
      </w:r>
    </w:p>
    <w:p w14:paraId="0E2B55BE" w14:textId="77777777" w:rsidR="008A6103" w:rsidRPr="006D656C" w:rsidRDefault="006D6107" w:rsidP="008A6103">
      <w:pPr>
        <w:pStyle w:val="ListParagraph"/>
        <w:numPr>
          <w:ilvl w:val="0"/>
          <w:numId w:val="1"/>
        </w:numPr>
        <w:rPr>
          <w:rFonts w:ascii="Open Sans" w:hAnsi="Open Sans" w:cs="Open Sans"/>
          <w:sz w:val="19"/>
          <w:szCs w:val="19"/>
        </w:rPr>
      </w:pPr>
      <w:r w:rsidRPr="006D656C">
        <w:rPr>
          <w:rFonts w:ascii="Open Sans" w:hAnsi="Open Sans" w:cs="Open Sans"/>
          <w:sz w:val="19"/>
          <w:szCs w:val="19"/>
        </w:rPr>
        <w:t>Registered Architect (an Australian Board of Architects) or equivalent r</w:t>
      </w:r>
      <w:r w:rsidR="008A6103" w:rsidRPr="006D656C">
        <w:rPr>
          <w:rFonts w:ascii="Open Sans" w:hAnsi="Open Sans" w:cs="Open Sans"/>
          <w:sz w:val="19"/>
          <w:szCs w:val="19"/>
        </w:rPr>
        <w:t xml:space="preserve">elevant professional qualification/s, including in architecture and architectural practice </w:t>
      </w:r>
    </w:p>
    <w:p w14:paraId="2F8507A8" w14:textId="77777777" w:rsidR="006D6107" w:rsidRPr="00740B5A" w:rsidRDefault="006D6107" w:rsidP="006D6107">
      <w:pPr>
        <w:pStyle w:val="ListParagraph"/>
        <w:numPr>
          <w:ilvl w:val="0"/>
          <w:numId w:val="1"/>
        </w:numPr>
        <w:rPr>
          <w:rFonts w:ascii="Open Sans" w:hAnsi="Open Sans" w:cs="Open Sans"/>
          <w:sz w:val="19"/>
          <w:szCs w:val="19"/>
          <w:lang w:val="en-GB"/>
        </w:rPr>
      </w:pPr>
      <w:r w:rsidRPr="00740B5A">
        <w:rPr>
          <w:rFonts w:ascii="Open Sans" w:hAnsi="Open Sans" w:cs="Open Sans"/>
          <w:sz w:val="19"/>
          <w:szCs w:val="19"/>
        </w:rPr>
        <w:t xml:space="preserve">Post-graduate qualifications in Heritage Conservation, Conservation Architecture or other related conservation fields </w:t>
      </w:r>
    </w:p>
    <w:p w14:paraId="1D838343" w14:textId="77777777" w:rsidR="008A6103" w:rsidRPr="006D656C" w:rsidRDefault="008A6103" w:rsidP="008A6103">
      <w:pPr>
        <w:pStyle w:val="ListParagraph"/>
        <w:numPr>
          <w:ilvl w:val="0"/>
          <w:numId w:val="1"/>
        </w:numPr>
        <w:rPr>
          <w:rFonts w:ascii="Open Sans" w:hAnsi="Open Sans" w:cs="Open Sans"/>
          <w:sz w:val="19"/>
          <w:szCs w:val="19"/>
        </w:rPr>
      </w:pPr>
      <w:r w:rsidRPr="006D656C">
        <w:rPr>
          <w:rFonts w:ascii="Open Sans" w:hAnsi="Open Sans" w:cs="Open Sans"/>
          <w:sz w:val="19"/>
          <w:szCs w:val="19"/>
        </w:rPr>
        <w:t>Experience in Australian heritage conservation practice</w:t>
      </w:r>
    </w:p>
    <w:p w14:paraId="594F62E7" w14:textId="77777777" w:rsidR="008A6103" w:rsidRPr="00740B5A" w:rsidRDefault="008A6103" w:rsidP="008A6103">
      <w:pPr>
        <w:pStyle w:val="ListParagraph"/>
        <w:numPr>
          <w:ilvl w:val="0"/>
          <w:numId w:val="1"/>
        </w:numPr>
        <w:rPr>
          <w:rFonts w:ascii="Open Sans" w:hAnsi="Open Sans" w:cs="Open Sans"/>
          <w:sz w:val="19"/>
          <w:szCs w:val="19"/>
          <w:lang w:val="en-GB"/>
        </w:rPr>
      </w:pPr>
      <w:r w:rsidRPr="00740B5A">
        <w:rPr>
          <w:rFonts w:ascii="Open Sans" w:hAnsi="Open Sans" w:cs="Open Sans"/>
          <w:sz w:val="19"/>
          <w:szCs w:val="19"/>
        </w:rPr>
        <w:t>Familiarity with traditional building construction methods and materials</w:t>
      </w:r>
    </w:p>
    <w:p w14:paraId="55920F49" w14:textId="77777777" w:rsidR="008A6103" w:rsidRPr="00740B5A" w:rsidRDefault="008A6103" w:rsidP="008A6103">
      <w:pPr>
        <w:pStyle w:val="ListParagraph"/>
        <w:numPr>
          <w:ilvl w:val="0"/>
          <w:numId w:val="1"/>
        </w:numPr>
        <w:rPr>
          <w:rFonts w:ascii="Open Sans" w:hAnsi="Open Sans" w:cs="Open Sans"/>
          <w:sz w:val="19"/>
          <w:szCs w:val="19"/>
          <w:lang w:val="en-GB"/>
        </w:rPr>
      </w:pPr>
      <w:r w:rsidRPr="00740B5A">
        <w:rPr>
          <w:rFonts w:ascii="Open Sans" w:hAnsi="Open Sans" w:cs="Open Sans"/>
          <w:sz w:val="19"/>
          <w:szCs w:val="19"/>
        </w:rPr>
        <w:t>Experience in adaptive re-use projects</w:t>
      </w:r>
    </w:p>
    <w:p w14:paraId="5F61356A" w14:textId="77777777" w:rsidR="008A6103" w:rsidRPr="00740B5A" w:rsidRDefault="008A6103" w:rsidP="008A6103">
      <w:pPr>
        <w:pStyle w:val="ListParagraph"/>
        <w:numPr>
          <w:ilvl w:val="0"/>
          <w:numId w:val="1"/>
        </w:numPr>
        <w:rPr>
          <w:rFonts w:ascii="Open Sans" w:hAnsi="Open Sans" w:cs="Open Sans"/>
          <w:sz w:val="19"/>
          <w:szCs w:val="19"/>
          <w:lang w:val="en-GB"/>
        </w:rPr>
      </w:pPr>
      <w:r w:rsidRPr="00740B5A">
        <w:rPr>
          <w:rFonts w:ascii="Open Sans" w:hAnsi="Open Sans" w:cs="Open Sans"/>
          <w:sz w:val="19"/>
          <w:szCs w:val="19"/>
        </w:rPr>
        <w:t xml:space="preserve">Skills to liaise and negotiate with government agencies, clients, architects and the community to facilitate positive heritage outcomes </w:t>
      </w:r>
    </w:p>
    <w:p w14:paraId="2F4B11CE" w14:textId="77777777" w:rsidR="008A6103" w:rsidRPr="006D656C" w:rsidRDefault="008A6103" w:rsidP="008A6103">
      <w:pPr>
        <w:pStyle w:val="ListParagraph"/>
        <w:numPr>
          <w:ilvl w:val="0"/>
          <w:numId w:val="1"/>
        </w:numPr>
        <w:rPr>
          <w:rFonts w:ascii="Open Sans" w:hAnsi="Open Sans" w:cs="Open Sans"/>
          <w:sz w:val="19"/>
          <w:szCs w:val="19"/>
          <w:lang w:val="en-GB"/>
        </w:rPr>
      </w:pPr>
      <w:r w:rsidRPr="006D656C">
        <w:rPr>
          <w:rFonts w:ascii="Open Sans" w:hAnsi="Open Sans" w:cs="Open Sans"/>
          <w:sz w:val="19"/>
          <w:szCs w:val="19"/>
        </w:rPr>
        <w:t xml:space="preserve">Demonstrated historical research skills </w:t>
      </w:r>
      <w:r w:rsidR="006D656C">
        <w:rPr>
          <w:rFonts w:ascii="Open Sans" w:hAnsi="Open Sans" w:cs="Open Sans"/>
          <w:sz w:val="19"/>
          <w:szCs w:val="19"/>
        </w:rPr>
        <w:t>are desirable</w:t>
      </w:r>
    </w:p>
    <w:p w14:paraId="6DF6CDB2" w14:textId="77777777" w:rsidR="008A6103" w:rsidRPr="00740B5A" w:rsidRDefault="008A6103" w:rsidP="008A6103">
      <w:pPr>
        <w:pStyle w:val="ListParagraph"/>
        <w:numPr>
          <w:ilvl w:val="0"/>
          <w:numId w:val="1"/>
        </w:numPr>
        <w:rPr>
          <w:rFonts w:ascii="Open Sans" w:hAnsi="Open Sans" w:cs="Open Sans"/>
          <w:sz w:val="19"/>
          <w:szCs w:val="19"/>
          <w:lang w:val="en-GB"/>
        </w:rPr>
      </w:pPr>
      <w:r w:rsidRPr="00740B5A">
        <w:rPr>
          <w:rFonts w:ascii="Open Sans" w:hAnsi="Open Sans" w:cs="Open Sans"/>
          <w:sz w:val="19"/>
          <w:szCs w:val="19"/>
        </w:rPr>
        <w:t xml:space="preserve">Demonstrated ability to prepare heritage impact statements, conservation management plans, archival recordings, and interpretation plans </w:t>
      </w:r>
    </w:p>
    <w:p w14:paraId="303E18E8" w14:textId="77777777" w:rsidR="008A6103" w:rsidRPr="00740B5A" w:rsidRDefault="008A6103" w:rsidP="008A6103">
      <w:pPr>
        <w:pStyle w:val="ListParagraph"/>
        <w:numPr>
          <w:ilvl w:val="0"/>
          <w:numId w:val="1"/>
        </w:numPr>
        <w:rPr>
          <w:rFonts w:ascii="Open Sans" w:hAnsi="Open Sans" w:cs="Open Sans"/>
          <w:sz w:val="19"/>
          <w:szCs w:val="19"/>
          <w:lang w:val="en-GB"/>
        </w:rPr>
      </w:pPr>
      <w:r w:rsidRPr="00740B5A">
        <w:rPr>
          <w:rFonts w:ascii="Open Sans" w:hAnsi="Open Sans" w:cs="Open Sans"/>
          <w:sz w:val="19"/>
          <w:szCs w:val="19"/>
        </w:rPr>
        <w:t xml:space="preserve">Excellent written and verbal communication skills </w:t>
      </w:r>
    </w:p>
    <w:p w14:paraId="594E3DD8" w14:textId="77777777" w:rsidR="008A6103" w:rsidRPr="00740B5A" w:rsidRDefault="008A6103" w:rsidP="008A6103">
      <w:pPr>
        <w:pStyle w:val="ListParagraph"/>
        <w:numPr>
          <w:ilvl w:val="0"/>
          <w:numId w:val="1"/>
        </w:numPr>
        <w:rPr>
          <w:rFonts w:ascii="Open Sans" w:hAnsi="Open Sans" w:cs="Open Sans"/>
          <w:sz w:val="19"/>
          <w:szCs w:val="19"/>
          <w:lang w:val="en-GB"/>
        </w:rPr>
      </w:pPr>
      <w:r w:rsidRPr="00740B5A">
        <w:rPr>
          <w:rFonts w:ascii="Open Sans" w:hAnsi="Open Sans" w:cs="Open Sans"/>
          <w:sz w:val="19"/>
          <w:szCs w:val="19"/>
        </w:rPr>
        <w:t xml:space="preserve">Ability to meet deadlines and balance priorities </w:t>
      </w:r>
    </w:p>
    <w:p w14:paraId="29A75ED6" w14:textId="77777777" w:rsidR="008A6103" w:rsidRPr="00740B5A" w:rsidRDefault="008A6103" w:rsidP="008A6103">
      <w:pPr>
        <w:pStyle w:val="ListParagraph"/>
        <w:numPr>
          <w:ilvl w:val="0"/>
          <w:numId w:val="1"/>
        </w:numPr>
        <w:rPr>
          <w:rFonts w:ascii="Open Sans" w:hAnsi="Open Sans" w:cs="Open Sans"/>
          <w:sz w:val="19"/>
          <w:szCs w:val="19"/>
          <w:lang w:val="en-GB"/>
        </w:rPr>
      </w:pPr>
      <w:r w:rsidRPr="00740B5A">
        <w:rPr>
          <w:rFonts w:ascii="Open Sans" w:hAnsi="Open Sans" w:cs="Open Sans"/>
          <w:sz w:val="19"/>
          <w:szCs w:val="19"/>
        </w:rPr>
        <w:t>Australia</w:t>
      </w:r>
      <w:r w:rsidR="006D6107">
        <w:rPr>
          <w:rFonts w:ascii="Open Sans" w:hAnsi="Open Sans" w:cs="Open Sans"/>
          <w:sz w:val="19"/>
          <w:szCs w:val="19"/>
        </w:rPr>
        <w:t>n (or full International)</w:t>
      </w:r>
      <w:r w:rsidRPr="00740B5A">
        <w:rPr>
          <w:rFonts w:ascii="Open Sans" w:hAnsi="Open Sans" w:cs="Open Sans"/>
          <w:sz w:val="19"/>
          <w:szCs w:val="19"/>
        </w:rPr>
        <w:t xml:space="preserve"> ICOMOS membership </w:t>
      </w:r>
    </w:p>
    <w:p w14:paraId="14EE09A4" w14:textId="77777777" w:rsidR="008A6103" w:rsidRPr="00740B5A" w:rsidRDefault="008A6103" w:rsidP="008A6103">
      <w:pPr>
        <w:pStyle w:val="ListParagraph"/>
        <w:numPr>
          <w:ilvl w:val="0"/>
          <w:numId w:val="1"/>
        </w:numPr>
        <w:rPr>
          <w:rFonts w:ascii="Open Sans" w:hAnsi="Open Sans" w:cs="Open Sans"/>
          <w:sz w:val="19"/>
          <w:szCs w:val="19"/>
          <w:lang w:val="en-GB"/>
        </w:rPr>
      </w:pPr>
      <w:r w:rsidRPr="00740B5A">
        <w:rPr>
          <w:rFonts w:ascii="Open Sans" w:hAnsi="Open Sans" w:cs="Open Sans"/>
          <w:sz w:val="19"/>
          <w:szCs w:val="19"/>
        </w:rPr>
        <w:t>Familiarity with InDesign</w:t>
      </w:r>
      <w:r w:rsidR="006D656C">
        <w:rPr>
          <w:rFonts w:ascii="Open Sans" w:hAnsi="Open Sans" w:cs="Open Sans"/>
          <w:sz w:val="19"/>
          <w:szCs w:val="19"/>
        </w:rPr>
        <w:t xml:space="preserve"> is desirable</w:t>
      </w:r>
    </w:p>
    <w:p w14:paraId="0AF4A083" w14:textId="77777777" w:rsidR="008A6103" w:rsidRPr="00740B5A" w:rsidRDefault="008A6103" w:rsidP="008A6103">
      <w:pPr>
        <w:pStyle w:val="ListParagraph"/>
        <w:numPr>
          <w:ilvl w:val="0"/>
          <w:numId w:val="1"/>
        </w:numPr>
        <w:rPr>
          <w:rFonts w:ascii="Open Sans" w:hAnsi="Open Sans" w:cs="Open Sans"/>
          <w:sz w:val="19"/>
          <w:szCs w:val="19"/>
          <w:lang w:val="en-GB"/>
        </w:rPr>
      </w:pPr>
      <w:r w:rsidRPr="00740B5A">
        <w:rPr>
          <w:rFonts w:ascii="Open Sans" w:hAnsi="Open Sans" w:cs="Open Sans"/>
          <w:sz w:val="19"/>
          <w:szCs w:val="19"/>
        </w:rPr>
        <w:t xml:space="preserve">Experience with </w:t>
      </w:r>
      <w:r w:rsidR="006D6107">
        <w:rPr>
          <w:rFonts w:ascii="Open Sans" w:hAnsi="Open Sans" w:cs="Open Sans"/>
          <w:sz w:val="19"/>
          <w:szCs w:val="19"/>
        </w:rPr>
        <w:t xml:space="preserve">either / all Queensland, </w:t>
      </w:r>
      <w:r w:rsidRPr="00740B5A">
        <w:rPr>
          <w:rFonts w:ascii="Open Sans" w:hAnsi="Open Sans" w:cs="Open Sans"/>
          <w:sz w:val="19"/>
          <w:szCs w:val="19"/>
        </w:rPr>
        <w:t>NSW or Victorian Heritage legislation</w:t>
      </w:r>
    </w:p>
    <w:p w14:paraId="65BE8373" w14:textId="77777777" w:rsidR="008A6103" w:rsidRPr="00740B5A" w:rsidRDefault="008A6103" w:rsidP="008A6103">
      <w:pPr>
        <w:pStyle w:val="ListParagraph"/>
        <w:rPr>
          <w:rFonts w:ascii="Open Sans" w:hAnsi="Open Sans" w:cs="Open Sans"/>
          <w:sz w:val="19"/>
          <w:szCs w:val="19"/>
        </w:rPr>
      </w:pPr>
    </w:p>
    <w:p w14:paraId="58C5C604" w14:textId="77777777" w:rsidR="00C15218" w:rsidRPr="00740B5A" w:rsidRDefault="006D6107" w:rsidP="006D6107">
      <w:pPr>
        <w:pStyle w:val="ListParagraph"/>
        <w:ind w:left="0"/>
        <w:rPr>
          <w:rFonts w:ascii="Open Sans" w:hAnsi="Open Sans" w:cs="Open Sans"/>
          <w:sz w:val="19"/>
          <w:szCs w:val="19"/>
          <w:lang w:val="en-GB"/>
        </w:rPr>
      </w:pPr>
      <w:r w:rsidRPr="00740B5A">
        <w:rPr>
          <w:rFonts w:ascii="Open Sans" w:hAnsi="Open Sans" w:cs="Open Sans"/>
          <w:sz w:val="19"/>
          <w:szCs w:val="19"/>
        </w:rPr>
        <w:lastRenderedPageBreak/>
        <w:t>T</w:t>
      </w:r>
      <w:r>
        <w:rPr>
          <w:rFonts w:ascii="Open Sans" w:hAnsi="Open Sans" w:cs="Open Sans"/>
          <w:sz w:val="19"/>
          <w:szCs w:val="19"/>
        </w:rPr>
        <w:t>o</w:t>
      </w:r>
      <w:r w:rsidRPr="00740B5A">
        <w:rPr>
          <w:rFonts w:ascii="Open Sans" w:hAnsi="Open Sans" w:cs="Open Sans"/>
          <w:sz w:val="19"/>
          <w:szCs w:val="19"/>
        </w:rPr>
        <w:t xml:space="preserve"> apply for this position</w:t>
      </w:r>
      <w:r>
        <w:rPr>
          <w:rFonts w:ascii="Open Sans" w:hAnsi="Open Sans" w:cs="Open Sans"/>
          <w:sz w:val="19"/>
          <w:szCs w:val="19"/>
        </w:rPr>
        <w:t xml:space="preserve">, </w:t>
      </w:r>
      <w:r w:rsidRPr="00740B5A">
        <w:rPr>
          <w:rFonts w:ascii="Open Sans" w:hAnsi="Open Sans" w:cs="Open Sans"/>
          <w:sz w:val="19"/>
          <w:szCs w:val="19"/>
        </w:rPr>
        <w:t xml:space="preserve">email a cover letter and CV to </w:t>
      </w:r>
      <w:hyperlink r:id="rId6" w:history="1">
        <w:r w:rsidRPr="00DD6D0D">
          <w:rPr>
            <w:rStyle w:val="Hyperlink"/>
            <w:rFonts w:ascii="Open Sans" w:hAnsi="Open Sans" w:cs="Open Sans"/>
            <w:sz w:val="19"/>
            <w:szCs w:val="19"/>
          </w:rPr>
          <w:t>careers@conradgargett.com.au</w:t>
        </w:r>
      </w:hyperlink>
      <w:r>
        <w:rPr>
          <w:rFonts w:ascii="Open Sans" w:hAnsi="Open Sans" w:cs="Open Sans"/>
          <w:sz w:val="19"/>
          <w:szCs w:val="19"/>
        </w:rPr>
        <w:t xml:space="preserve">, using ‘Senior Heritage Consultant, Brisbane’ as the subject line.  Applications </w:t>
      </w:r>
      <w:r w:rsidR="00657B4C" w:rsidRPr="00657B4C">
        <w:rPr>
          <w:rFonts w:ascii="Open Sans" w:hAnsi="Open Sans" w:cs="Open Sans"/>
          <w:sz w:val="19"/>
          <w:szCs w:val="19"/>
        </w:rPr>
        <w:t>close 31/01/2022</w:t>
      </w:r>
      <w:r w:rsidRPr="00657B4C">
        <w:rPr>
          <w:rFonts w:ascii="Open Sans" w:hAnsi="Open Sans" w:cs="Open Sans"/>
          <w:sz w:val="19"/>
          <w:szCs w:val="19"/>
        </w:rPr>
        <w:t>, with</w:t>
      </w:r>
      <w:r>
        <w:rPr>
          <w:rFonts w:ascii="Open Sans" w:hAnsi="Open Sans" w:cs="Open Sans"/>
          <w:sz w:val="19"/>
          <w:szCs w:val="19"/>
        </w:rPr>
        <w:t xml:space="preserve"> shortlisted candidates contacted for interviews after this date.</w:t>
      </w:r>
    </w:p>
    <w:sectPr w:rsidR="00C15218" w:rsidRPr="00740B5A" w:rsidSect="006D610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94EE8"/>
    <w:multiLevelType w:val="hybridMultilevel"/>
    <w:tmpl w:val="A0E04476"/>
    <w:lvl w:ilvl="0" w:tplc="6BE006E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56717B8"/>
    <w:multiLevelType w:val="hybridMultilevel"/>
    <w:tmpl w:val="79AE8A32"/>
    <w:lvl w:ilvl="0" w:tplc="1B14455E">
      <w:start w:val="1"/>
      <w:numFmt w:val="bullet"/>
      <w:pStyle w:val="CGList"/>
      <w:lvlText w:val=""/>
      <w:lvlJc w:val="left"/>
      <w:pPr>
        <w:ind w:left="1199" w:hanging="360"/>
      </w:pPr>
      <w:rPr>
        <w:rFonts w:ascii="Symbol" w:hAnsi="Symbol" w:hint="default"/>
      </w:rPr>
    </w:lvl>
    <w:lvl w:ilvl="1" w:tplc="0C090003" w:tentative="1">
      <w:start w:val="1"/>
      <w:numFmt w:val="bullet"/>
      <w:lvlText w:val="o"/>
      <w:lvlJc w:val="left"/>
      <w:pPr>
        <w:ind w:left="1919" w:hanging="360"/>
      </w:pPr>
      <w:rPr>
        <w:rFonts w:ascii="Courier New" w:hAnsi="Courier New" w:cs="Courier New" w:hint="default"/>
      </w:rPr>
    </w:lvl>
    <w:lvl w:ilvl="2" w:tplc="0C090005" w:tentative="1">
      <w:start w:val="1"/>
      <w:numFmt w:val="bullet"/>
      <w:lvlText w:val=""/>
      <w:lvlJc w:val="left"/>
      <w:pPr>
        <w:ind w:left="2639" w:hanging="360"/>
      </w:pPr>
      <w:rPr>
        <w:rFonts w:ascii="Wingdings" w:hAnsi="Wingdings" w:hint="default"/>
      </w:rPr>
    </w:lvl>
    <w:lvl w:ilvl="3" w:tplc="0C090001" w:tentative="1">
      <w:start w:val="1"/>
      <w:numFmt w:val="bullet"/>
      <w:lvlText w:val=""/>
      <w:lvlJc w:val="left"/>
      <w:pPr>
        <w:ind w:left="3359" w:hanging="360"/>
      </w:pPr>
      <w:rPr>
        <w:rFonts w:ascii="Symbol" w:hAnsi="Symbol" w:hint="default"/>
      </w:rPr>
    </w:lvl>
    <w:lvl w:ilvl="4" w:tplc="0C090003" w:tentative="1">
      <w:start w:val="1"/>
      <w:numFmt w:val="bullet"/>
      <w:lvlText w:val="o"/>
      <w:lvlJc w:val="left"/>
      <w:pPr>
        <w:ind w:left="4079" w:hanging="360"/>
      </w:pPr>
      <w:rPr>
        <w:rFonts w:ascii="Courier New" w:hAnsi="Courier New" w:cs="Courier New" w:hint="default"/>
      </w:rPr>
    </w:lvl>
    <w:lvl w:ilvl="5" w:tplc="0C090005" w:tentative="1">
      <w:start w:val="1"/>
      <w:numFmt w:val="bullet"/>
      <w:lvlText w:val=""/>
      <w:lvlJc w:val="left"/>
      <w:pPr>
        <w:ind w:left="4799" w:hanging="360"/>
      </w:pPr>
      <w:rPr>
        <w:rFonts w:ascii="Wingdings" w:hAnsi="Wingdings" w:hint="default"/>
      </w:rPr>
    </w:lvl>
    <w:lvl w:ilvl="6" w:tplc="0C090001" w:tentative="1">
      <w:start w:val="1"/>
      <w:numFmt w:val="bullet"/>
      <w:lvlText w:val=""/>
      <w:lvlJc w:val="left"/>
      <w:pPr>
        <w:ind w:left="5519" w:hanging="360"/>
      </w:pPr>
      <w:rPr>
        <w:rFonts w:ascii="Symbol" w:hAnsi="Symbol" w:hint="default"/>
      </w:rPr>
    </w:lvl>
    <w:lvl w:ilvl="7" w:tplc="0C090003" w:tentative="1">
      <w:start w:val="1"/>
      <w:numFmt w:val="bullet"/>
      <w:lvlText w:val="o"/>
      <w:lvlJc w:val="left"/>
      <w:pPr>
        <w:ind w:left="6239" w:hanging="360"/>
      </w:pPr>
      <w:rPr>
        <w:rFonts w:ascii="Courier New" w:hAnsi="Courier New" w:cs="Courier New" w:hint="default"/>
      </w:rPr>
    </w:lvl>
    <w:lvl w:ilvl="8" w:tplc="0C090005" w:tentative="1">
      <w:start w:val="1"/>
      <w:numFmt w:val="bullet"/>
      <w:lvlText w:val=""/>
      <w:lvlJc w:val="left"/>
      <w:pPr>
        <w:ind w:left="6959" w:hanging="360"/>
      </w:pPr>
      <w:rPr>
        <w:rFonts w:ascii="Wingdings" w:hAnsi="Wingdings" w:hint="default"/>
      </w:rPr>
    </w:lvl>
  </w:abstractNum>
  <w:abstractNum w:abstractNumId="2" w15:restartNumberingAfterBreak="0">
    <w:nsid w:val="37B13227"/>
    <w:multiLevelType w:val="hybridMultilevel"/>
    <w:tmpl w:val="8E5AAE14"/>
    <w:lvl w:ilvl="0" w:tplc="6BE006E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CB05D10"/>
    <w:multiLevelType w:val="hybridMultilevel"/>
    <w:tmpl w:val="32821FFA"/>
    <w:lvl w:ilvl="0" w:tplc="8E34D7F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EBC"/>
    <w:rsid w:val="00134CB4"/>
    <w:rsid w:val="001F611C"/>
    <w:rsid w:val="002D63EC"/>
    <w:rsid w:val="003E14C9"/>
    <w:rsid w:val="005A4BA2"/>
    <w:rsid w:val="0064180E"/>
    <w:rsid w:val="00657B4C"/>
    <w:rsid w:val="00685757"/>
    <w:rsid w:val="006D6107"/>
    <w:rsid w:val="006D656C"/>
    <w:rsid w:val="00727981"/>
    <w:rsid w:val="00740B5A"/>
    <w:rsid w:val="007471AC"/>
    <w:rsid w:val="00774EBC"/>
    <w:rsid w:val="008011CC"/>
    <w:rsid w:val="00814126"/>
    <w:rsid w:val="008601F1"/>
    <w:rsid w:val="008A6103"/>
    <w:rsid w:val="00B370E2"/>
    <w:rsid w:val="00C06DDF"/>
    <w:rsid w:val="00C15218"/>
    <w:rsid w:val="00E92F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9F3DD"/>
  <w15:chartTrackingRefBased/>
  <w15:docId w15:val="{C225DA2A-D7D4-4B92-B1D2-6F1220B82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6103"/>
    <w:pPr>
      <w:ind w:left="720"/>
      <w:contextualSpacing/>
    </w:pPr>
  </w:style>
  <w:style w:type="paragraph" w:customStyle="1" w:styleId="CGList">
    <w:name w:val="CG List"/>
    <w:basedOn w:val="ListParagraph"/>
    <w:autoRedefine/>
    <w:uiPriority w:val="1"/>
    <w:qFormat/>
    <w:rsid w:val="00740B5A"/>
    <w:pPr>
      <w:widowControl w:val="0"/>
      <w:numPr>
        <w:numId w:val="4"/>
      </w:numPr>
      <w:tabs>
        <w:tab w:val="num" w:pos="360"/>
        <w:tab w:val="left" w:pos="567"/>
      </w:tabs>
      <w:autoSpaceDE w:val="0"/>
      <w:autoSpaceDN w:val="0"/>
      <w:spacing w:after="0" w:line="240" w:lineRule="auto"/>
      <w:ind w:left="720" w:firstLine="0"/>
      <w:contextualSpacing w:val="0"/>
      <w:jc w:val="both"/>
    </w:pPr>
    <w:rPr>
      <w:rFonts w:ascii="Arial" w:eastAsia="Arial" w:hAnsi="Arial" w:cs="Arial"/>
      <w:sz w:val="19"/>
      <w:lang w:val="en-US"/>
    </w:rPr>
  </w:style>
  <w:style w:type="character" w:styleId="Hyperlink">
    <w:name w:val="Hyperlink"/>
    <w:basedOn w:val="DefaultParagraphFont"/>
    <w:uiPriority w:val="99"/>
    <w:unhideWhenUsed/>
    <w:rsid w:val="00740B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reers@conradgargett.com.au" TargetMode="External"/><Relationship Id="rId5" Type="http://schemas.openxmlformats.org/officeDocument/2006/relationships/hyperlink" Target="http://www.conradgargett.com.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487</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Babbage</dc:creator>
  <cp:keywords/>
  <dc:description/>
  <cp:lastModifiedBy>Elizabeth Gralton</cp:lastModifiedBy>
  <cp:revision>3</cp:revision>
  <dcterms:created xsi:type="dcterms:W3CDTF">2021-12-09T02:00:00Z</dcterms:created>
  <dcterms:modified xsi:type="dcterms:W3CDTF">2021-12-15T22:23:00Z</dcterms:modified>
</cp:coreProperties>
</file>