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307" w:rsidRPr="00515423" w:rsidRDefault="00491307">
      <w:pPr>
        <w:rPr>
          <w:rFonts w:ascii="Arial" w:hAnsi="Arial" w:cs="Arial"/>
        </w:rPr>
      </w:pPr>
    </w:p>
    <w:p w:rsidR="00A925D5" w:rsidRPr="00515423" w:rsidRDefault="00A925D5" w:rsidP="00C75D84">
      <w:pPr>
        <w:spacing w:line="276" w:lineRule="auto"/>
        <w:jc w:val="left"/>
        <w:rPr>
          <w:rFonts w:ascii="Arial" w:hAnsi="Arial" w:cs="Arial"/>
          <w:color w:val="FF0000"/>
        </w:rPr>
      </w:pPr>
    </w:p>
    <w:p w:rsidR="00A925D5" w:rsidRPr="00E979A1" w:rsidRDefault="00A925D5" w:rsidP="00A925D5">
      <w:pPr>
        <w:widowControl/>
        <w:jc w:val="center"/>
        <w:rPr>
          <w:rFonts w:ascii="Arial" w:eastAsia="MS PGothic" w:hAnsi="Arial" w:cs="Arial"/>
          <w:b/>
          <w:bCs/>
          <w:kern w:val="0"/>
          <w:sz w:val="12"/>
          <w:szCs w:val="12"/>
        </w:rPr>
      </w:pPr>
    </w:p>
    <w:p w:rsidR="00A925D5" w:rsidRDefault="00A925D5" w:rsidP="00A925D5">
      <w:pPr>
        <w:widowControl/>
        <w:jc w:val="center"/>
        <w:rPr>
          <w:rFonts w:ascii="Arial" w:eastAsia="MS PGothic" w:hAnsi="Arial" w:cs="Arial"/>
          <w:b/>
          <w:bCs/>
          <w:kern w:val="0"/>
          <w:sz w:val="24"/>
          <w:szCs w:val="24"/>
        </w:rPr>
      </w:pPr>
      <w:r w:rsidRPr="00515423">
        <w:rPr>
          <w:rFonts w:ascii="Arial" w:eastAsia="MS PGothic" w:hAnsi="Arial" w:cs="Arial"/>
          <w:b/>
          <w:bCs/>
          <w:kern w:val="0"/>
          <w:sz w:val="24"/>
          <w:szCs w:val="24"/>
        </w:rPr>
        <w:t>ICOM - CAMOC 2019 Annual Conference:</w:t>
      </w:r>
    </w:p>
    <w:p w:rsidR="00E979A1" w:rsidRPr="00E979A1" w:rsidRDefault="00E979A1" w:rsidP="00A925D5">
      <w:pPr>
        <w:widowControl/>
        <w:jc w:val="center"/>
        <w:rPr>
          <w:rFonts w:ascii="Arial" w:eastAsia="MS PGothic" w:hAnsi="Arial" w:cs="Arial"/>
          <w:b/>
          <w:bCs/>
          <w:kern w:val="0"/>
          <w:sz w:val="12"/>
          <w:szCs w:val="12"/>
        </w:rPr>
      </w:pPr>
    </w:p>
    <w:p w:rsidR="00A925D5" w:rsidRDefault="00A925D5" w:rsidP="00A925D5">
      <w:pPr>
        <w:widowControl/>
        <w:jc w:val="center"/>
        <w:rPr>
          <w:rFonts w:ascii="Arial" w:eastAsia="MS PGothic" w:hAnsi="Arial" w:cs="Arial"/>
          <w:b/>
          <w:bCs/>
          <w:color w:val="FF0000"/>
          <w:kern w:val="0"/>
          <w:sz w:val="24"/>
          <w:szCs w:val="24"/>
        </w:rPr>
      </w:pPr>
      <w:r w:rsidRPr="00515423">
        <w:rPr>
          <w:rFonts w:ascii="Arial" w:eastAsia="MS PGothic" w:hAnsi="Arial" w:cs="Arial"/>
          <w:b/>
          <w:bCs/>
          <w:color w:val="FF0000"/>
          <w:kern w:val="0"/>
          <w:sz w:val="24"/>
          <w:szCs w:val="24"/>
        </w:rPr>
        <w:t xml:space="preserve">City Museums as Cultural Hubs – </w:t>
      </w:r>
      <w:r w:rsidR="00995CF6">
        <w:rPr>
          <w:rFonts w:ascii="Arial" w:eastAsia="MS PGothic" w:hAnsi="Arial" w:cs="Arial"/>
          <w:b/>
          <w:bCs/>
          <w:color w:val="FF0000"/>
          <w:kern w:val="0"/>
          <w:sz w:val="24"/>
          <w:szCs w:val="24"/>
        </w:rPr>
        <w:t>Past, Present and Future</w:t>
      </w:r>
    </w:p>
    <w:p w:rsidR="00995CF6" w:rsidRPr="00515423" w:rsidRDefault="00995CF6" w:rsidP="00A925D5">
      <w:pPr>
        <w:widowControl/>
        <w:jc w:val="center"/>
        <w:rPr>
          <w:rFonts w:ascii="Arial" w:eastAsia="MS PGothic" w:hAnsi="Arial" w:cs="Arial"/>
          <w:b/>
          <w:bCs/>
          <w:color w:val="FF0000"/>
          <w:kern w:val="0"/>
          <w:sz w:val="24"/>
          <w:szCs w:val="24"/>
        </w:rPr>
      </w:pPr>
    </w:p>
    <w:p w:rsidR="00A925D5" w:rsidRPr="00515423" w:rsidRDefault="00A925D5" w:rsidP="002645B1">
      <w:pPr>
        <w:widowControl/>
        <w:ind w:left="2880" w:firstLine="720"/>
        <w:rPr>
          <w:rFonts w:ascii="Arial" w:eastAsia="MS PGothic" w:hAnsi="Arial" w:cs="Arial"/>
          <w:kern w:val="0"/>
          <w:sz w:val="28"/>
          <w:szCs w:val="28"/>
          <w:bdr w:val="single" w:sz="4" w:space="0" w:color="auto"/>
        </w:rPr>
      </w:pPr>
      <w:r w:rsidRPr="00515423">
        <w:rPr>
          <w:rFonts w:ascii="Arial" w:eastAsia="MS PGothic" w:hAnsi="Arial" w:cs="Arial"/>
          <w:b/>
          <w:bCs/>
          <w:kern w:val="0"/>
          <w:sz w:val="28"/>
          <w:szCs w:val="28"/>
          <w:bdr w:val="single" w:sz="4" w:space="0" w:color="auto"/>
        </w:rPr>
        <w:t xml:space="preserve">　</w:t>
      </w:r>
      <w:r w:rsidRPr="00515423">
        <w:rPr>
          <w:rFonts w:ascii="Arial" w:eastAsia="MS PGothic" w:hAnsi="Arial" w:cs="Arial"/>
          <w:b/>
          <w:bCs/>
          <w:kern w:val="0"/>
          <w:sz w:val="28"/>
          <w:szCs w:val="28"/>
          <w:bdr w:val="single" w:sz="4" w:space="0" w:color="auto"/>
        </w:rPr>
        <w:t xml:space="preserve">Proposal form </w:t>
      </w:r>
    </w:p>
    <w:p w:rsidR="00A925D5" w:rsidRPr="00515423" w:rsidRDefault="00A925D5" w:rsidP="00A925D5">
      <w:pPr>
        <w:widowControl/>
        <w:snapToGrid w:val="0"/>
        <w:spacing w:line="120" w:lineRule="auto"/>
        <w:rPr>
          <w:rFonts w:ascii="Arial" w:hAnsi="Arial" w:cs="Arial"/>
          <w:sz w:val="22"/>
        </w:rPr>
      </w:pPr>
    </w:p>
    <w:tbl>
      <w:tblPr>
        <w:tblW w:w="9631" w:type="dxa"/>
        <w:tblCellMar>
          <w:left w:w="0" w:type="dxa"/>
          <w:right w:w="0" w:type="dxa"/>
        </w:tblCellMar>
        <w:tblLook w:val="04A0"/>
      </w:tblPr>
      <w:tblGrid>
        <w:gridCol w:w="1977"/>
        <w:gridCol w:w="7654"/>
      </w:tblGrid>
      <w:tr w:rsidR="00A925D5" w:rsidRPr="00515423" w:rsidTr="00A925D5">
        <w:trPr>
          <w:trHeight w:val="366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925D5" w:rsidRPr="00515423" w:rsidRDefault="00A925D5" w:rsidP="00A925D5">
            <w:pPr>
              <w:widowControl/>
              <w:snapToGrid w:val="0"/>
              <w:rPr>
                <w:rFonts w:ascii="Arial" w:eastAsia="MS PGothic" w:hAnsi="Arial" w:cs="Arial"/>
                <w:sz w:val="15"/>
                <w:szCs w:val="15"/>
              </w:rPr>
            </w:pPr>
            <w:r w:rsidRPr="00515423">
              <w:rPr>
                <w:rFonts w:ascii="Arial" w:eastAsia="MS PGothic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  <w:tr w:rsidR="00A925D5" w:rsidRPr="00515423" w:rsidTr="00A925D5">
        <w:trPr>
          <w:trHeight w:val="302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925D5" w:rsidRPr="00515423" w:rsidRDefault="00A925D5" w:rsidP="00A925D5">
            <w:pPr>
              <w:widowControl/>
              <w:snapToGrid w:val="0"/>
              <w:rPr>
                <w:rFonts w:ascii="Arial" w:eastAsia="MS PGothic" w:hAnsi="Arial" w:cs="Arial"/>
                <w:sz w:val="15"/>
                <w:szCs w:val="15"/>
              </w:rPr>
            </w:pPr>
            <w:r w:rsidRPr="00515423">
              <w:rPr>
                <w:rFonts w:ascii="Arial" w:eastAsia="MS PGothic" w:hAnsi="Arial" w:cs="Arial"/>
                <w:b/>
                <w:bCs/>
                <w:sz w:val="20"/>
                <w:szCs w:val="20"/>
              </w:rPr>
              <w:t xml:space="preserve">Job </w:t>
            </w:r>
            <w:r w:rsidRPr="00515423">
              <w:rPr>
                <w:rFonts w:ascii="Arial" w:eastAsia="MS PGothic" w:hAnsi="Arial" w:cs="Arial"/>
                <w:b/>
                <w:bCs/>
                <w:noProof/>
                <w:sz w:val="20"/>
                <w:szCs w:val="20"/>
              </w:rPr>
              <w:t>title/role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20"/>
                <w:szCs w:val="20"/>
              </w:rPr>
            </w:pPr>
            <w:r w:rsidRPr="00515423">
              <w:rPr>
                <w:rFonts w:ascii="Arial" w:eastAsia="MS PGothic" w:hAnsi="Arial" w:cs="Arial"/>
                <w:sz w:val="15"/>
                <w:szCs w:val="15"/>
              </w:rPr>
              <w:t xml:space="preserve">                                        </w:t>
            </w:r>
            <w:r w:rsidRPr="00515423">
              <w:rPr>
                <w:rFonts w:ascii="Arial" w:eastAsia="MS PGothic" w:hAnsi="Arial" w:cs="Arial"/>
                <w:sz w:val="28"/>
                <w:szCs w:val="28"/>
              </w:rPr>
              <w:t xml:space="preserve"> /</w:t>
            </w:r>
            <w:r w:rsidRPr="00515423">
              <w:rPr>
                <w:rFonts w:ascii="Arial" w:eastAsia="MS PGothic" w:hAnsi="Arial" w:cs="Arial"/>
                <w:sz w:val="20"/>
                <w:szCs w:val="20"/>
              </w:rPr>
              <w:t xml:space="preserve"> </w:t>
            </w:r>
          </w:p>
        </w:tc>
      </w:tr>
      <w:tr w:rsidR="00A925D5" w:rsidRPr="00515423" w:rsidTr="00A925D5">
        <w:trPr>
          <w:trHeight w:val="315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925D5" w:rsidRPr="00515423" w:rsidRDefault="00A925D5" w:rsidP="00A925D5">
            <w:pPr>
              <w:widowControl/>
              <w:snapToGrid w:val="0"/>
              <w:rPr>
                <w:rFonts w:ascii="Arial" w:eastAsia="MS PGothic" w:hAnsi="Arial" w:cs="Arial"/>
                <w:sz w:val="15"/>
                <w:szCs w:val="15"/>
              </w:rPr>
            </w:pPr>
            <w:r w:rsidRPr="00515423">
              <w:rPr>
                <w:rFonts w:ascii="Arial" w:eastAsia="MS PGothic" w:hAnsi="Arial" w:cs="Arial"/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  <w:tr w:rsidR="00A925D5" w:rsidRPr="00515423" w:rsidTr="00A925D5">
        <w:trPr>
          <w:trHeight w:val="315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15"/>
                <w:szCs w:val="15"/>
              </w:rPr>
            </w:pPr>
            <w:r w:rsidRPr="00515423">
              <w:rPr>
                <w:rFonts w:ascii="Arial" w:eastAsia="MS PGothic" w:hAnsi="Arial" w:cs="Arial"/>
                <w:b/>
                <w:bCs/>
                <w:sz w:val="20"/>
                <w:szCs w:val="20"/>
              </w:rPr>
              <w:t>ICOM Membership No.</w:t>
            </w:r>
            <w:r w:rsidRPr="00515423">
              <w:rPr>
                <w:rFonts w:ascii="Arial" w:eastAsia="MS PGothic" w:hAnsi="Arial" w:cs="Arial"/>
                <w:sz w:val="18"/>
                <w:szCs w:val="18"/>
              </w:rPr>
              <w:t xml:space="preserve"> </w:t>
            </w:r>
            <w:r w:rsidRPr="00515423">
              <w:rPr>
                <w:rFonts w:ascii="Arial" w:eastAsia="MS PGothic" w:hAnsi="Arial" w:cs="Arial"/>
                <w:b/>
                <w:bCs/>
                <w:sz w:val="18"/>
                <w:szCs w:val="18"/>
              </w:rPr>
              <w:t>(if applicable)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  <w:tr w:rsidR="00A925D5" w:rsidRPr="00515423" w:rsidTr="00A925D5">
        <w:trPr>
          <w:trHeight w:val="364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925D5" w:rsidRPr="00515423" w:rsidRDefault="00A925D5" w:rsidP="00A925D5">
            <w:pPr>
              <w:widowControl/>
              <w:snapToGrid w:val="0"/>
              <w:rPr>
                <w:rFonts w:ascii="Arial" w:eastAsia="MS PGothic" w:hAnsi="Arial" w:cs="Arial"/>
                <w:sz w:val="15"/>
                <w:szCs w:val="15"/>
              </w:rPr>
            </w:pPr>
            <w:r w:rsidRPr="00515423">
              <w:rPr>
                <w:rFonts w:ascii="Arial" w:eastAsia="MS PGothic" w:hAnsi="Arial" w:cs="Arial"/>
                <w:b/>
                <w:bCs/>
                <w:sz w:val="20"/>
                <w:szCs w:val="20"/>
              </w:rPr>
              <w:t>E-mail 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  <w:tr w:rsidR="004E5E8C" w:rsidRPr="00515423" w:rsidTr="004E5E8C">
        <w:trPr>
          <w:trHeight w:val="565"/>
        </w:trPr>
        <w:tc>
          <w:tcPr>
            <w:tcW w:w="19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E5E8C" w:rsidRPr="00515423" w:rsidRDefault="004E5E8C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15"/>
                <w:szCs w:val="15"/>
              </w:rPr>
            </w:pPr>
            <w:r w:rsidRPr="00515423">
              <w:rPr>
                <w:rFonts w:ascii="Arial" w:eastAsia="MS PGothic" w:hAnsi="Arial" w:cs="Arial"/>
                <w:b/>
                <w:bCs/>
                <w:sz w:val="20"/>
                <w:szCs w:val="20"/>
              </w:rPr>
              <w:t xml:space="preserve">The theme your proposal fits best 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E5E8C" w:rsidRPr="00995CF6" w:rsidRDefault="004E5E8C" w:rsidP="0019196B">
            <w:pPr>
              <w:spacing w:line="276" w:lineRule="auto"/>
              <w:rPr>
                <w:rFonts w:ascii="Arial" w:eastAsia="MS PMincho" w:hAnsi="Arial" w:cs="Arial"/>
                <w:b/>
                <w:color w:val="0070C0"/>
                <w:sz w:val="20"/>
                <w:szCs w:val="20"/>
              </w:rPr>
            </w:pPr>
            <w:r w:rsidRPr="00995CF6">
              <w:rPr>
                <w:rFonts w:ascii="Arial" w:eastAsia="MS PMincho" w:hAnsi="Arial" w:cs="Arial"/>
                <w:b/>
                <w:color w:val="0070C0"/>
                <w:sz w:val="20"/>
                <w:szCs w:val="20"/>
              </w:rPr>
              <w:t xml:space="preserve">Session 3 – City and house museums in the context of </w:t>
            </w:r>
          </w:p>
          <w:p w:rsidR="004E5E8C" w:rsidRPr="00995CF6" w:rsidRDefault="004E5E8C" w:rsidP="004E5E8C">
            <w:pPr>
              <w:spacing w:line="276" w:lineRule="auto"/>
              <w:ind w:left="720"/>
              <w:rPr>
                <w:rFonts w:ascii="Arial" w:eastAsia="MS PGothic" w:hAnsi="Arial" w:cs="Arial"/>
                <w:color w:val="0070C0"/>
                <w:sz w:val="20"/>
                <w:szCs w:val="20"/>
              </w:rPr>
            </w:pPr>
            <w:r w:rsidRPr="00995CF6">
              <w:rPr>
                <w:rFonts w:ascii="Arial" w:eastAsia="MS PMincho" w:hAnsi="Arial" w:cs="Arial"/>
                <w:b/>
                <w:color w:val="0070C0"/>
                <w:sz w:val="20"/>
                <w:szCs w:val="20"/>
              </w:rPr>
              <w:t xml:space="preserve">        revising museum definition</w:t>
            </w:r>
            <w:r w:rsidR="001F0A49">
              <w:rPr>
                <w:rFonts w:ascii="Arial" w:eastAsia="MS PMincho" w:hAnsi="Arial" w:cs="Arial"/>
                <w:b/>
                <w:color w:val="0070C0"/>
                <w:sz w:val="20"/>
                <w:szCs w:val="20"/>
              </w:rPr>
              <w:t xml:space="preserve"> (CAMOC–DEMHIST)</w:t>
            </w:r>
          </w:p>
        </w:tc>
      </w:tr>
      <w:tr w:rsidR="00A925D5" w:rsidRPr="00515423" w:rsidTr="00A925D5">
        <w:trPr>
          <w:trHeight w:val="742"/>
        </w:trPr>
        <w:tc>
          <w:tcPr>
            <w:tcW w:w="197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5CF6" w:rsidRPr="00995CF6" w:rsidRDefault="00A925D5" w:rsidP="00995CF6">
            <w:pPr>
              <w:spacing w:line="276" w:lineRule="auto"/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</w:pPr>
            <w:r w:rsidRPr="00995CF6"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  <w:t xml:space="preserve">Session </w:t>
            </w:r>
            <w:r w:rsidR="004E5E8C" w:rsidRPr="00995CF6"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  <w:t>4</w:t>
            </w:r>
            <w:r w:rsidRPr="00995CF6"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  <w:t xml:space="preserve"> – Reconsidering Multiculturalism: Coping with </w:t>
            </w:r>
          </w:p>
          <w:p w:rsidR="00A925D5" w:rsidRPr="00E979A1" w:rsidRDefault="00995CF6" w:rsidP="00995CF6">
            <w:pPr>
              <w:spacing w:line="276" w:lineRule="auto"/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</w:pPr>
            <w:r w:rsidRPr="00995CF6"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  <w:t xml:space="preserve">                   </w:t>
            </w:r>
            <w:r w:rsidR="00E979A1" w:rsidRPr="00E979A1"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  <w:t>different ‘diversities’ in museums of cities</w:t>
            </w:r>
          </w:p>
        </w:tc>
      </w:tr>
      <w:tr w:rsidR="00A925D5" w:rsidRPr="00515423" w:rsidTr="00A925D5">
        <w:trPr>
          <w:trHeight w:val="680"/>
        </w:trPr>
        <w:tc>
          <w:tcPr>
            <w:tcW w:w="197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5CF6" w:rsidRPr="00995CF6" w:rsidRDefault="00A925D5" w:rsidP="00995CF6">
            <w:pPr>
              <w:spacing w:line="276" w:lineRule="auto"/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</w:pPr>
            <w:r w:rsidRPr="00995CF6"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  <w:t xml:space="preserve">Session </w:t>
            </w:r>
            <w:r w:rsidR="004E5E8C" w:rsidRPr="00995CF6"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  <w:t>5</w:t>
            </w:r>
            <w:r w:rsidRPr="00995CF6"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  <w:t xml:space="preserve"> – </w:t>
            </w:r>
            <w:r w:rsidRPr="00995CF6">
              <w:rPr>
                <w:rFonts w:ascii="Arial" w:hAnsi="Arial" w:cs="Arial"/>
                <w:b/>
                <w:color w:val="0070C0"/>
                <w:sz w:val="20"/>
                <w:szCs w:val="20"/>
              </w:rPr>
              <w:t>Museums of Cities, Trends and Definitions:</w:t>
            </w:r>
            <w:r w:rsidRPr="00995CF6"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  <w:t xml:space="preserve"> Connecting </w:t>
            </w:r>
          </w:p>
          <w:p w:rsidR="00A925D5" w:rsidRPr="00995CF6" w:rsidRDefault="00995CF6" w:rsidP="00995CF6">
            <w:pPr>
              <w:spacing w:line="276" w:lineRule="auto"/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</w:pPr>
            <w:r w:rsidRPr="00995CF6"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  <w:t xml:space="preserve">                   </w:t>
            </w:r>
            <w:r w:rsidR="00E979A1" w:rsidRPr="00995CF6"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  <w:t>urban past and present, responses to urban issues</w:t>
            </w:r>
          </w:p>
        </w:tc>
      </w:tr>
      <w:tr w:rsidR="00A925D5" w:rsidRPr="00515423" w:rsidTr="00A925D5">
        <w:trPr>
          <w:trHeight w:val="490"/>
        </w:trPr>
        <w:tc>
          <w:tcPr>
            <w:tcW w:w="1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5CF6" w:rsidRPr="00995CF6" w:rsidRDefault="00A925D5" w:rsidP="004E5E8C">
            <w:pPr>
              <w:spacing w:line="276" w:lineRule="auto"/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</w:pPr>
            <w:r w:rsidRPr="00995CF6"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  <w:t xml:space="preserve">Session </w:t>
            </w:r>
            <w:r w:rsidR="004E5E8C" w:rsidRPr="00995CF6"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  <w:t>6</w:t>
            </w:r>
            <w:r w:rsidRPr="00995CF6"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  <w:t xml:space="preserve"> – Museums of Cities and Sustainable Urban </w:t>
            </w:r>
          </w:p>
          <w:p w:rsidR="00A925D5" w:rsidRPr="00995CF6" w:rsidRDefault="00995CF6" w:rsidP="004E5E8C">
            <w:pPr>
              <w:spacing w:line="276" w:lineRule="auto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995CF6"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  <w:t xml:space="preserve">                   </w:t>
            </w:r>
            <w:r w:rsidR="00A925D5" w:rsidRPr="00995CF6">
              <w:rPr>
                <w:rFonts w:ascii="Arial" w:eastAsia="MS PMincho" w:hAnsi="Arial" w:cs="Arial"/>
                <w:b/>
                <w:color w:val="0070C0"/>
                <w:kern w:val="0"/>
                <w:sz w:val="20"/>
                <w:szCs w:val="20"/>
                <w:lang w:eastAsia="en-US"/>
              </w:rPr>
              <w:t xml:space="preserve">and </w:t>
            </w:r>
            <w:r w:rsidR="00A925D5" w:rsidRPr="00995CF6">
              <w:rPr>
                <w:rFonts w:ascii="Arial" w:hAnsi="Arial" w:cs="Arial"/>
                <w:b/>
                <w:color w:val="0070C0"/>
                <w:sz w:val="20"/>
                <w:szCs w:val="20"/>
              </w:rPr>
              <w:t>Local Community Development</w:t>
            </w:r>
          </w:p>
        </w:tc>
      </w:tr>
      <w:tr w:rsidR="00A925D5" w:rsidRPr="00515423" w:rsidTr="00A925D5">
        <w:trPr>
          <w:trHeight w:val="330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925D5" w:rsidRPr="00515423" w:rsidRDefault="00A925D5" w:rsidP="00A925D5">
            <w:pPr>
              <w:widowControl/>
              <w:snapToGrid w:val="0"/>
              <w:rPr>
                <w:rFonts w:ascii="Arial" w:eastAsia="MS PGothic" w:hAnsi="Arial" w:cs="Arial"/>
                <w:sz w:val="15"/>
                <w:szCs w:val="15"/>
              </w:rPr>
            </w:pPr>
            <w:r w:rsidRPr="00515423">
              <w:rPr>
                <w:rFonts w:ascii="Arial" w:eastAsia="MS PGothic" w:hAnsi="Arial" w:cs="Arial"/>
                <w:b/>
                <w:bCs/>
                <w:sz w:val="20"/>
                <w:szCs w:val="20"/>
              </w:rPr>
              <w:t>Title of the paper 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  <w:tr w:rsidR="00A925D5" w:rsidRPr="00515423" w:rsidTr="00A925D5">
        <w:trPr>
          <w:trHeight w:val="330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925D5" w:rsidRPr="00515423" w:rsidRDefault="00A925D5" w:rsidP="00A925D5">
            <w:pPr>
              <w:widowControl/>
              <w:snapToGrid w:val="0"/>
              <w:rPr>
                <w:rFonts w:ascii="Arial" w:eastAsia="MS PGothic" w:hAnsi="Arial" w:cs="Arial"/>
                <w:b/>
                <w:bCs/>
                <w:sz w:val="20"/>
                <w:szCs w:val="20"/>
              </w:rPr>
            </w:pPr>
            <w:r w:rsidRPr="00515423">
              <w:rPr>
                <w:rFonts w:ascii="Arial" w:eastAsia="MS PGothic" w:hAnsi="Arial" w:cs="Arial"/>
                <w:b/>
                <w:bCs/>
                <w:noProof/>
                <w:sz w:val="20"/>
                <w:szCs w:val="20"/>
              </w:rPr>
              <w:t>Keywords</w:t>
            </w:r>
            <w:r w:rsidRPr="00515423">
              <w:rPr>
                <w:rFonts w:ascii="Arial" w:eastAsia="MS PGothic" w:hAnsi="Arial" w:cs="Arial"/>
                <w:b/>
                <w:bCs/>
                <w:sz w:val="20"/>
                <w:szCs w:val="20"/>
              </w:rPr>
              <w:t xml:space="preserve"> </w:t>
            </w:r>
          </w:p>
          <w:p w:rsidR="00A925D5" w:rsidRPr="00515423" w:rsidRDefault="00A925D5" w:rsidP="00A925D5">
            <w:pPr>
              <w:widowControl/>
              <w:snapToGrid w:val="0"/>
              <w:rPr>
                <w:rFonts w:ascii="Arial" w:eastAsia="MS PGothic" w:hAnsi="Arial" w:cs="Arial"/>
                <w:sz w:val="15"/>
                <w:szCs w:val="15"/>
              </w:rPr>
            </w:pPr>
            <w:r w:rsidRPr="00515423">
              <w:rPr>
                <w:rFonts w:ascii="Arial" w:eastAsia="MS PGothic" w:hAnsi="Arial" w:cs="Arial"/>
                <w:b/>
                <w:bCs/>
                <w:sz w:val="20"/>
                <w:szCs w:val="20"/>
              </w:rPr>
              <w:t>(up to five)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  <w:tr w:rsidR="00A925D5" w:rsidRPr="00515423" w:rsidTr="00A925D5">
        <w:trPr>
          <w:trHeight w:val="1797"/>
        </w:trPr>
        <w:tc>
          <w:tcPr>
            <w:tcW w:w="96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b/>
                <w:bCs/>
                <w:sz w:val="20"/>
                <w:szCs w:val="20"/>
              </w:rPr>
            </w:pPr>
            <w:r w:rsidRPr="00515423">
              <w:rPr>
                <w:rFonts w:ascii="Arial" w:eastAsia="MS PGothic" w:hAnsi="Arial" w:cs="Arial"/>
                <w:b/>
                <w:bCs/>
                <w:sz w:val="20"/>
                <w:szCs w:val="20"/>
              </w:rPr>
              <w:t>Abstract (max. 350 words in English or 500 characters in Japanese)</w:t>
            </w:r>
          </w:p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15"/>
                <w:szCs w:val="15"/>
              </w:rPr>
            </w:pPr>
          </w:p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15"/>
                <w:szCs w:val="15"/>
              </w:rPr>
            </w:pPr>
          </w:p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15"/>
                <w:szCs w:val="15"/>
              </w:rPr>
            </w:pPr>
          </w:p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15"/>
                <w:szCs w:val="15"/>
              </w:rPr>
            </w:pPr>
          </w:p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15"/>
                <w:szCs w:val="15"/>
              </w:rPr>
            </w:pPr>
          </w:p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15"/>
                <w:szCs w:val="15"/>
              </w:rPr>
            </w:pPr>
          </w:p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15"/>
                <w:szCs w:val="15"/>
              </w:rPr>
            </w:pPr>
          </w:p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15"/>
                <w:szCs w:val="15"/>
              </w:rPr>
            </w:pPr>
          </w:p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15"/>
                <w:szCs w:val="15"/>
              </w:rPr>
            </w:pPr>
          </w:p>
        </w:tc>
      </w:tr>
      <w:tr w:rsidR="00A925D5" w:rsidRPr="00515423" w:rsidTr="00A925D5">
        <w:trPr>
          <w:trHeight w:val="721"/>
        </w:trPr>
        <w:tc>
          <w:tcPr>
            <w:tcW w:w="96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b/>
                <w:bCs/>
                <w:sz w:val="20"/>
                <w:szCs w:val="20"/>
              </w:rPr>
            </w:pPr>
            <w:r w:rsidRPr="00515423">
              <w:rPr>
                <w:rFonts w:ascii="Arial" w:eastAsia="MS PGothic" w:hAnsi="Arial" w:cs="Arial"/>
                <w:b/>
                <w:bCs/>
                <w:sz w:val="20"/>
                <w:szCs w:val="20"/>
              </w:rPr>
              <w:t>Biography (max. 75 words in English or 100 characters in Japanese)</w:t>
            </w:r>
          </w:p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15"/>
                <w:szCs w:val="15"/>
              </w:rPr>
            </w:pPr>
          </w:p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15"/>
                <w:szCs w:val="15"/>
              </w:rPr>
            </w:pPr>
          </w:p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15"/>
                <w:szCs w:val="15"/>
              </w:rPr>
            </w:pPr>
          </w:p>
          <w:p w:rsidR="00A925D5" w:rsidRPr="00515423" w:rsidRDefault="00A925D5" w:rsidP="00A925D5">
            <w:pPr>
              <w:widowControl/>
              <w:snapToGrid w:val="0"/>
              <w:jc w:val="left"/>
              <w:rPr>
                <w:rFonts w:ascii="Arial" w:eastAsia="MS PGothic" w:hAnsi="Arial" w:cs="Arial"/>
                <w:sz w:val="15"/>
                <w:szCs w:val="15"/>
              </w:rPr>
            </w:pPr>
          </w:p>
        </w:tc>
      </w:tr>
      <w:tr w:rsidR="00A925D5" w:rsidRPr="00515423" w:rsidTr="00A925D5">
        <w:trPr>
          <w:trHeight w:val="827"/>
        </w:trPr>
        <w:tc>
          <w:tcPr>
            <w:tcW w:w="96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925D5" w:rsidRPr="00515423" w:rsidRDefault="00A925D5" w:rsidP="00995CF6">
            <w:pPr>
              <w:spacing w:line="276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515423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Please send your abstract form to </w:t>
            </w:r>
            <w:r w:rsidR="00E979A1">
              <w:rPr>
                <w:rFonts w:ascii="Arial" w:hAnsi="Arial" w:cs="Arial"/>
                <w:b/>
                <w:color w:val="FF0000"/>
                <w:sz w:val="20"/>
                <w:szCs w:val="20"/>
              </w:rPr>
              <w:t>t</w:t>
            </w:r>
            <w:r w:rsidRPr="00515423">
              <w:rPr>
                <w:rFonts w:ascii="Arial" w:hAnsi="Arial" w:cs="Arial"/>
                <w:b/>
                <w:color w:val="FF0000"/>
                <w:sz w:val="20"/>
                <w:szCs w:val="20"/>
              </w:rPr>
              <w:t>he CAMOC 2019 Organizing Committee at kyoto</w:t>
            </w:r>
            <w:hyperlink r:id="rId8" w:history="1">
              <w:r w:rsidRPr="00515423">
                <w:rPr>
                  <w:rStyle w:val="Hyperlink"/>
                  <w:rFonts w:ascii="Arial" w:hAnsi="Arial" w:cs="Arial"/>
                  <w:b/>
                  <w:color w:val="FF0000"/>
                  <w:sz w:val="20"/>
                  <w:szCs w:val="20"/>
                </w:rPr>
                <w:t>camoc2019@gmail.com</w:t>
              </w:r>
            </w:hyperlink>
            <w:r w:rsidRPr="00515423">
              <w:rPr>
                <w:rFonts w:ascii="Arial" w:hAnsi="Arial" w:cs="Arial"/>
                <w:b/>
                <w:color w:val="FF0000"/>
                <w:sz w:val="20"/>
                <w:szCs w:val="20"/>
              </w:rPr>
              <w:t>, until March 1, 2019, with the following subject:</w:t>
            </w:r>
          </w:p>
          <w:p w:rsidR="00A925D5" w:rsidRPr="00515423" w:rsidRDefault="00A925D5" w:rsidP="00995CF6">
            <w:pPr>
              <w:spacing w:line="276" w:lineRule="auto"/>
              <w:jc w:val="center"/>
              <w:rPr>
                <w:rFonts w:ascii="Arial" w:eastAsia="MS PGothic" w:hAnsi="Arial" w:cs="Arial"/>
                <w:kern w:val="0"/>
                <w:sz w:val="22"/>
              </w:rPr>
            </w:pPr>
            <w:r w:rsidRPr="00515423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“ICOM - CAMOC 2019 proposal: </w:t>
            </w:r>
            <w:r w:rsidRPr="00995CF6"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  <w:t>[title of your proposal</w:t>
            </w:r>
            <w:r w:rsidR="00995CF6" w:rsidRPr="00995CF6"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  <w:t xml:space="preserve"> – session No.</w:t>
            </w:r>
            <w:r w:rsidRPr="00995CF6"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  <w:t>].</w:t>
            </w:r>
          </w:p>
        </w:tc>
      </w:tr>
    </w:tbl>
    <w:p w:rsidR="00A925D5" w:rsidRPr="00515423" w:rsidRDefault="00A925D5" w:rsidP="00A925D5">
      <w:pPr>
        <w:rPr>
          <w:rFonts w:ascii="Arial" w:hAnsi="Arial" w:cs="Arial"/>
          <w:color w:val="FF0000"/>
        </w:rPr>
      </w:pPr>
    </w:p>
    <w:p w:rsidR="006359B5" w:rsidRPr="00515423" w:rsidRDefault="006359B5">
      <w:pPr>
        <w:rPr>
          <w:rFonts w:ascii="Arial" w:hAnsi="Arial" w:cs="Arial"/>
        </w:rPr>
      </w:pPr>
    </w:p>
    <w:sectPr w:rsidR="006359B5" w:rsidRPr="00515423" w:rsidSect="006359B5">
      <w:headerReference w:type="default" r:id="rId9"/>
      <w:footerReference w:type="default" r:id="rId10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906" w:rsidRDefault="00BB5906" w:rsidP="006359B5">
      <w:r>
        <w:separator/>
      </w:r>
    </w:p>
  </w:endnote>
  <w:endnote w:type="continuationSeparator" w:id="0">
    <w:p w:rsidR="00BB5906" w:rsidRDefault="00BB5906" w:rsidP="006359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PMincho">
    <w:altName w:val="ＭＳ Ｐ明朝"/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93" w:rsidRDefault="00BD5D93">
    <w:pPr>
      <w:pStyle w:val="Footer"/>
      <w:jc w:val="center"/>
    </w:pPr>
  </w:p>
  <w:p w:rsidR="00BD5D93" w:rsidRDefault="00BD5D9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906" w:rsidRDefault="00BB5906" w:rsidP="006359B5">
      <w:r>
        <w:separator/>
      </w:r>
    </w:p>
  </w:footnote>
  <w:footnote w:type="continuationSeparator" w:id="0">
    <w:p w:rsidR="00BB5906" w:rsidRDefault="00BB5906" w:rsidP="006359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5D5" w:rsidRDefault="00A925D5">
    <w:pPr>
      <w:pStyle w:val="Header"/>
    </w:pPr>
    <w:r w:rsidRPr="006359B5">
      <w:rPr>
        <w:noProof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171450</wp:posOffset>
          </wp:positionH>
          <wp:positionV relativeFrom="paragraph">
            <wp:posOffset>-66675</wp:posOffset>
          </wp:positionV>
          <wp:extent cx="5390515" cy="771525"/>
          <wp:effectExtent l="19050" t="0" r="635" b="0"/>
          <wp:wrapSquare wrapText="bothSides"/>
          <wp:docPr id="2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051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10684"/>
    <w:multiLevelType w:val="hybridMultilevel"/>
    <w:tmpl w:val="2A2E89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224BD"/>
    <w:multiLevelType w:val="multilevel"/>
    <w:tmpl w:val="3E1C2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3E4AC3"/>
    <w:multiLevelType w:val="hybridMultilevel"/>
    <w:tmpl w:val="C57A74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007B09"/>
    <w:multiLevelType w:val="hybridMultilevel"/>
    <w:tmpl w:val="9BFEED2A"/>
    <w:lvl w:ilvl="0" w:tplc="0AA23C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59B5"/>
    <w:rsid w:val="00043FC3"/>
    <w:rsid w:val="00062B1C"/>
    <w:rsid w:val="000A0ADB"/>
    <w:rsid w:val="000F7B44"/>
    <w:rsid w:val="001837B5"/>
    <w:rsid w:val="0019196B"/>
    <w:rsid w:val="001E7CEB"/>
    <w:rsid w:val="001F0A49"/>
    <w:rsid w:val="00214E2B"/>
    <w:rsid w:val="00223FC3"/>
    <w:rsid w:val="00233ACF"/>
    <w:rsid w:val="002645B1"/>
    <w:rsid w:val="00281D5B"/>
    <w:rsid w:val="002E5916"/>
    <w:rsid w:val="003236D9"/>
    <w:rsid w:val="003F11DD"/>
    <w:rsid w:val="00491307"/>
    <w:rsid w:val="004A1A0B"/>
    <w:rsid w:val="004E5E8C"/>
    <w:rsid w:val="0050563C"/>
    <w:rsid w:val="00515423"/>
    <w:rsid w:val="0052733B"/>
    <w:rsid w:val="00536F20"/>
    <w:rsid w:val="006359B5"/>
    <w:rsid w:val="00716A75"/>
    <w:rsid w:val="00865728"/>
    <w:rsid w:val="008C4283"/>
    <w:rsid w:val="008D0F2C"/>
    <w:rsid w:val="00952A26"/>
    <w:rsid w:val="00995CF6"/>
    <w:rsid w:val="009960B3"/>
    <w:rsid w:val="00A925D5"/>
    <w:rsid w:val="00B2390A"/>
    <w:rsid w:val="00BA7ABD"/>
    <w:rsid w:val="00BB5906"/>
    <w:rsid w:val="00BD5D93"/>
    <w:rsid w:val="00BE1739"/>
    <w:rsid w:val="00C63E12"/>
    <w:rsid w:val="00C737C5"/>
    <w:rsid w:val="00C75D84"/>
    <w:rsid w:val="00CE5756"/>
    <w:rsid w:val="00D62F29"/>
    <w:rsid w:val="00DC2EB1"/>
    <w:rsid w:val="00DC42E6"/>
    <w:rsid w:val="00E979A1"/>
    <w:rsid w:val="00ED427D"/>
    <w:rsid w:val="00EE3F87"/>
    <w:rsid w:val="00F1263E"/>
    <w:rsid w:val="00FA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5D5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paragraph" w:styleId="Heading2">
    <w:name w:val="heading 2"/>
    <w:basedOn w:val="Normal"/>
    <w:link w:val="Heading2Char"/>
    <w:uiPriority w:val="1"/>
    <w:qFormat/>
    <w:rsid w:val="00A925D5"/>
    <w:pPr>
      <w:ind w:left="139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59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59B5"/>
  </w:style>
  <w:style w:type="paragraph" w:styleId="Footer">
    <w:name w:val="footer"/>
    <w:basedOn w:val="Normal"/>
    <w:link w:val="FooterChar"/>
    <w:uiPriority w:val="99"/>
    <w:unhideWhenUsed/>
    <w:rsid w:val="006359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9B5"/>
  </w:style>
  <w:style w:type="character" w:customStyle="1" w:styleId="Heading2Char">
    <w:name w:val="Heading 2 Char"/>
    <w:basedOn w:val="DefaultParagraphFont"/>
    <w:link w:val="Heading2"/>
    <w:uiPriority w:val="1"/>
    <w:rsid w:val="00A925D5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925D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25D5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25D5"/>
    <w:rPr>
      <w:rFonts w:eastAsiaTheme="minorEastAsia"/>
      <w:kern w:val="2"/>
      <w:sz w:val="21"/>
      <w:lang w:eastAsia="ja-JP"/>
    </w:rPr>
  </w:style>
  <w:style w:type="paragraph" w:styleId="BodyText">
    <w:name w:val="Body Text"/>
    <w:basedOn w:val="Normal"/>
    <w:link w:val="BodyTextChar"/>
    <w:uiPriority w:val="1"/>
    <w:qFormat/>
    <w:rsid w:val="00A925D5"/>
    <w:pPr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925D5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925D5"/>
    <w:pPr>
      <w:spacing w:after="0" w:line="240" w:lineRule="auto"/>
    </w:pPr>
    <w:rPr>
      <w:rFonts w:eastAsiaTheme="minorEastAsia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925D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925D5"/>
    <w:pPr>
      <w:widowControl/>
      <w:ind w:left="720"/>
      <w:contextualSpacing/>
      <w:jc w:val="left"/>
    </w:pPr>
    <w:rPr>
      <w:kern w:val="0"/>
      <w:sz w:val="24"/>
      <w:szCs w:val="24"/>
      <w:lang w:val="pt-PT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25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5D5"/>
    <w:rPr>
      <w:rFonts w:ascii="Tahoma" w:eastAsiaTheme="minorEastAsia" w:hAnsi="Tahoma" w:cs="Tahoma"/>
      <w:kern w:val="2"/>
      <w:sz w:val="16"/>
      <w:szCs w:val="16"/>
      <w:lang w:eastAsia="ja-JP"/>
    </w:rPr>
  </w:style>
  <w:style w:type="paragraph" w:styleId="NormalWeb">
    <w:name w:val="Normal (Web)"/>
    <w:basedOn w:val="Normal"/>
    <w:uiPriority w:val="99"/>
    <w:unhideWhenUsed/>
    <w:rsid w:val="00DC2EB1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1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moc2019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C5DAE56-BC79-42D5-88BD-9A622C805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Jelena</cp:lastModifiedBy>
  <cp:revision>3</cp:revision>
  <cp:lastPrinted>2019-01-23T13:47:00Z</cp:lastPrinted>
  <dcterms:created xsi:type="dcterms:W3CDTF">2019-01-23T19:25:00Z</dcterms:created>
  <dcterms:modified xsi:type="dcterms:W3CDTF">2019-01-23T19:25:00Z</dcterms:modified>
</cp:coreProperties>
</file>